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3F7B" w14:textId="77777777" w:rsidR="00BF65F0" w:rsidRPr="00BF65F0" w:rsidRDefault="00BF65F0" w:rsidP="00BF6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F65F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VŠĮ KRUONIO PIRMINĖS SVEIKATOS PRIEŽIŪROS CENTRO KORUPCIJOS PREVENCIJOS PROGRAMOS PRIEMONIŲ ĮGYVENDINIMO PLANAS 2020-2022M.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1"/>
        <w:gridCol w:w="452"/>
        <w:gridCol w:w="30"/>
        <w:gridCol w:w="2548"/>
        <w:gridCol w:w="38"/>
        <w:gridCol w:w="1578"/>
        <w:gridCol w:w="47"/>
        <w:gridCol w:w="2000"/>
        <w:gridCol w:w="2556"/>
        <w:gridCol w:w="50"/>
      </w:tblGrid>
      <w:tr w:rsidR="00BF65F0" w:rsidRPr="00BF65F0" w14:paraId="421B19B5" w14:textId="77777777" w:rsidTr="00BF65F0">
        <w:trPr>
          <w:tblHeader/>
          <w:tblCellSpacing w:w="15" w:type="dxa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774CCA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  <w:r w:rsidRPr="00BF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Eil.</w:t>
            </w:r>
          </w:p>
          <w:p w14:paraId="2FC9CC02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Nr.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42E68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Priemonė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54924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Vykdytojai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39935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Įvykdymo terminas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969C1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Vertinimo  kriterijai</w:t>
            </w:r>
          </w:p>
        </w:tc>
      </w:tr>
      <w:tr w:rsidR="00BF65F0" w:rsidRPr="00BF65F0" w14:paraId="37A85AC9" w14:textId="77777777" w:rsidTr="00BF65F0">
        <w:trPr>
          <w:trHeight w:val="632"/>
          <w:tblCellSpacing w:w="15" w:type="dxa"/>
        </w:trPr>
        <w:tc>
          <w:tcPr>
            <w:tcW w:w="96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613B1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TIKSLAS – didinti skaidrumą, šalinti korupcijos prielaidas įstaigoje</w:t>
            </w:r>
          </w:p>
          <w:p w14:paraId="781E2618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 </w:t>
            </w:r>
          </w:p>
        </w:tc>
      </w:tr>
      <w:tr w:rsidR="00BF65F0" w:rsidRPr="00BF65F0" w14:paraId="395F4741" w14:textId="77777777" w:rsidTr="00BF65F0">
        <w:trPr>
          <w:tblCellSpacing w:w="15" w:type="dxa"/>
        </w:trPr>
        <w:tc>
          <w:tcPr>
            <w:tcW w:w="9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F926E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1 uždavinys</w:t>
            </w:r>
          </w:p>
          <w:p w14:paraId="7A9175C0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rPr>
                <w:rFonts w:ascii="Times New Roman Bold" w:eastAsia="Times New Roman" w:hAnsi="Times New Roman Bold" w:cs="Times New Roman"/>
                <w:caps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 Bold" w:eastAsia="Times New Roman" w:hAnsi="Times New Roman Bold" w:cs="Times New Roman"/>
                <w:b/>
                <w:bCs/>
                <w:caps/>
                <w:sz w:val="24"/>
                <w:szCs w:val="24"/>
                <w:lang w:val="lt-LT" w:eastAsia="lt-LT"/>
              </w:rPr>
              <w:t xml:space="preserve">Parengti  Korupcijos prevencijos Programą paskirti atsakingus asmenis </w:t>
            </w:r>
          </w:p>
        </w:tc>
      </w:tr>
      <w:tr w:rsidR="00BF65F0" w:rsidRPr="00BF65F0" w14:paraId="4A2B87FE" w14:textId="77777777" w:rsidTr="00BF65F0">
        <w:trPr>
          <w:tblCellSpacing w:w="15" w:type="dxa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D4FDF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DEDE3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Parengti ir patvirtinti 2020-2022 m. įstaigos Korupcijos prevencijos programos priemonių įgyvendinimo planą 2020-2022 m..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BE911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Calibri" w:hAnsi="Times New Roman" w:cs="Times New Roman"/>
                <w:lang w:val="lt-LT"/>
              </w:rPr>
            </w:pPr>
            <w:r w:rsidRPr="00BF65F0">
              <w:rPr>
                <w:rFonts w:ascii="Times New Roman" w:eastAsia="Calibri" w:hAnsi="Times New Roman" w:cs="Times New Roman"/>
                <w:lang w:val="lt-LT"/>
              </w:rPr>
              <w:t xml:space="preserve">Direktorius </w:t>
            </w:r>
          </w:p>
          <w:p w14:paraId="22F91595" w14:textId="77777777" w:rsidR="00BF65F0" w:rsidRPr="00BF65F0" w:rsidRDefault="00BF65F0" w:rsidP="00BF65F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Calibri" w:hAnsi="Times New Roman" w:cs="Times New Roman"/>
                <w:lang w:val="lt-LT"/>
              </w:rPr>
              <w:t>Asmuo, atsakingas už korupcijos prevencijos ir kontrolės vykdymą</w:t>
            </w:r>
            <w:r w:rsidRPr="00BF65F0">
              <w:rPr>
                <w:rFonts w:ascii="Calibri" w:eastAsia="Calibri" w:hAnsi="Calibri" w:cs="Arial"/>
                <w:lang w:val="lt-LT"/>
              </w:rPr>
              <w:t>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DB7E4" w14:textId="77777777" w:rsidR="00BF65F0" w:rsidRPr="00BF65F0" w:rsidRDefault="00BF65F0" w:rsidP="00BF65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2022 m.</w:t>
            </w:r>
          </w:p>
          <w:p w14:paraId="31447999" w14:textId="77777777" w:rsidR="00BF65F0" w:rsidRPr="00BF65F0" w:rsidRDefault="00BF65F0" w:rsidP="00BF65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gruodis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9BF45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Parengtas korupcijos prevencijos programos įgyvendinimo priemonių planas 2020 -2022 m.</w:t>
            </w:r>
          </w:p>
        </w:tc>
      </w:tr>
      <w:tr w:rsidR="00BF65F0" w:rsidRPr="00BF65F0" w14:paraId="53EFAEE9" w14:textId="77777777" w:rsidTr="00BF65F0">
        <w:trPr>
          <w:tblCellSpacing w:w="15" w:type="dxa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CF185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A316B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Įstaigos interneto svetainėje skelbti įstaigos Korupcijos prevencijos programos  įgyvendinimo priemonių planą 2020–2022 m.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68EE6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Calibri" w:hAnsi="Times New Roman" w:cs="Times New Roman"/>
                <w:lang w:val="lt-LT"/>
              </w:rPr>
              <w:t>Asmuo, atsakingas už korupcijos prevencijos ir kontrolės vykdymą</w:t>
            </w: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4BA70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2020 m. I ketvirtis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12CF6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Interneto svetainė:</w:t>
            </w:r>
          </w:p>
          <w:p w14:paraId="56569DC7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www.kruoniopspc.lt</w:t>
            </w:r>
          </w:p>
        </w:tc>
      </w:tr>
      <w:tr w:rsidR="00BF65F0" w:rsidRPr="00BF65F0" w14:paraId="10A65470" w14:textId="77777777" w:rsidTr="00BF65F0">
        <w:trPr>
          <w:tblCellSpacing w:w="15" w:type="dxa"/>
        </w:trPr>
        <w:tc>
          <w:tcPr>
            <w:tcW w:w="9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615C2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2 uždavinys</w:t>
            </w:r>
          </w:p>
          <w:p w14:paraId="434D89A5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SUMAŽINTI KORUPCIJOS PRIELAIDAS BEI APRAIŠKAS ĮSTAIGOJE</w:t>
            </w:r>
          </w:p>
        </w:tc>
      </w:tr>
      <w:tr w:rsidR="00BF65F0" w:rsidRPr="00BF65F0" w14:paraId="55599A22" w14:textId="77777777" w:rsidTr="00BF65F0">
        <w:trPr>
          <w:tblCellSpacing w:w="15" w:type="dxa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209D4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FEC3F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Išanalizuoti  įstaigos veiklos sritis, kuriose egzistuoja didelė korupcijos pasireiškimo tikimybė, nustatyti korupcijos pasireiškimo tikimybę  jose.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70BBE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Calibri" w:hAnsi="Times New Roman" w:cs="Times New Roman"/>
                <w:lang w:val="lt-LT"/>
              </w:rPr>
            </w:pPr>
            <w:r w:rsidRPr="00BF65F0">
              <w:rPr>
                <w:rFonts w:ascii="Times New Roman" w:eastAsia="Calibri" w:hAnsi="Times New Roman" w:cs="Times New Roman"/>
                <w:lang w:val="lt-LT"/>
              </w:rPr>
              <w:t xml:space="preserve">Direktorius </w:t>
            </w:r>
          </w:p>
          <w:p w14:paraId="626A7693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Calibri" w:hAnsi="Times New Roman" w:cs="Times New Roman"/>
                <w:lang w:val="lt-LT"/>
              </w:rPr>
              <w:t>Asmuo, atsakingas už korupcijos prevencijos ir kontrolės vykdymą</w:t>
            </w: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3DDAA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Kiekvienų metų</w:t>
            </w:r>
          </w:p>
          <w:p w14:paraId="116B8AB1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 ketv.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46A29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Nustatytos įstaigos veiklos sritys, kuriose yra didelė korupcijos pasireiškimo tikimybė. Atliktas veiklos srities įvertinimas dėl korupcijos pasireiškimo tikimybės.</w:t>
            </w:r>
          </w:p>
        </w:tc>
      </w:tr>
      <w:tr w:rsidR="00BF65F0" w:rsidRPr="00BF65F0" w14:paraId="684FCEF7" w14:textId="77777777" w:rsidTr="00BF65F0">
        <w:trPr>
          <w:tblCellSpacing w:w="15" w:type="dxa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AF220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7A56B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Užtikrinti </w:t>
            </w:r>
            <w:r w:rsidRPr="00BF65F0">
              <w:rPr>
                <w:rFonts w:ascii="Times New Roman" w:eastAsia="Calibri" w:hAnsi="Times New Roman" w:cs="Arial"/>
                <w:sz w:val="24"/>
                <w:szCs w:val="24"/>
                <w:lang w:val="lt-LT"/>
              </w:rPr>
              <w:t>elgesio kodekso</w:t>
            </w: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nuostatų laikymosi kontrolę ir priežiūrą.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1D403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Calibri" w:hAnsi="Times New Roman" w:cs="Times New Roman"/>
                <w:lang w:val="lt-LT"/>
              </w:rPr>
              <w:t>Asmuo, atsakingas už korupcijos prevencijos ir kontrolės vykdymą</w:t>
            </w: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F3E46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Nuolat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4CC56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Reikalui esant,atnaujintas elgesio kodeksas ir paskelbtas įstaigos interneto svetainėje, įstaigos darbuotojai pasirašytinai supažindinti </w:t>
            </w: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su medikų elgesio kodeksu.</w:t>
            </w:r>
          </w:p>
        </w:tc>
      </w:tr>
      <w:tr w:rsidR="00BF65F0" w:rsidRPr="00BF65F0" w14:paraId="57F7F672" w14:textId="77777777" w:rsidTr="00BF65F0">
        <w:trPr>
          <w:tblCellSpacing w:w="15" w:type="dxa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3BDC2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5.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3A81F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Peržiūrėti paskelbtą informaciją įstaigos informaciniame stende, ant gydytojų kabinetų durų, vadovo rašytinį kreipimąsi į pacientus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595A2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Calibri" w:hAnsi="Times New Roman" w:cs="Times New Roman"/>
                <w:lang w:val="lt-LT"/>
              </w:rPr>
              <w:t>Asmuo, atsakingas už korupcijos prevencijos ir kontrolės vykdymą</w:t>
            </w: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A6908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2020 m. sausis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C1114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Įstaigoje pacientams matomose vietose – įstaigos stende, išplatintas rašytinis kreipimasis į pacientą, nurodant kur kreiptis , susidūrus su korupcijos apraiškomis ar netinkamu darbuotojų elgesiu.</w:t>
            </w:r>
          </w:p>
        </w:tc>
      </w:tr>
      <w:tr w:rsidR="00BF65F0" w:rsidRPr="00BF65F0" w14:paraId="106BA97A" w14:textId="77777777" w:rsidTr="00BF65F0">
        <w:trPr>
          <w:tblCellSpacing w:w="15" w:type="dxa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64682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BD3ED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Įstaigos nustatyto sąrašo darbuotojų privačių interesų deklaravimas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DF7BF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Calibri" w:hAnsi="Times New Roman" w:cs="Times New Roman"/>
                <w:lang w:val="lt-LT"/>
              </w:rPr>
            </w:pPr>
            <w:r w:rsidRPr="00BF65F0">
              <w:rPr>
                <w:rFonts w:ascii="Times New Roman" w:eastAsia="Calibri" w:hAnsi="Times New Roman" w:cs="Times New Roman"/>
                <w:lang w:val="lt-LT"/>
              </w:rPr>
              <w:t xml:space="preserve">Direktorius </w:t>
            </w:r>
          </w:p>
          <w:p w14:paraId="2BD6539F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Calibri" w:hAnsi="Times New Roman" w:cs="Times New Roman"/>
                <w:lang w:val="lt-LT"/>
              </w:rPr>
              <w:t>Asmuo, atsakingas už korupcijos prevencijos ir kontrolės vykdymą</w:t>
            </w: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2D0B4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Kasmet teisės aktais nustatytais terminais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D7057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Pateiktos deklaracijos</w:t>
            </w:r>
          </w:p>
        </w:tc>
      </w:tr>
      <w:tr w:rsidR="00BF65F0" w:rsidRPr="00BF65F0" w14:paraId="0F58CB4F" w14:textId="77777777" w:rsidTr="00BF65F0">
        <w:trPr>
          <w:tblCellSpacing w:w="15" w:type="dxa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16824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4F71C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Tarptautinės antikorupcijos dienos paminėjimas(gruodžio 9d.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8B255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Calibri" w:hAnsi="Times New Roman" w:cs="Times New Roman"/>
                <w:lang w:val="lt-LT"/>
              </w:rPr>
            </w:pPr>
            <w:r w:rsidRPr="00BF65F0">
              <w:rPr>
                <w:rFonts w:ascii="Times New Roman" w:eastAsia="Calibri" w:hAnsi="Times New Roman" w:cs="Times New Roman"/>
                <w:lang w:val="lt-LT"/>
              </w:rPr>
              <w:t xml:space="preserve">Direktorius </w:t>
            </w:r>
          </w:p>
          <w:p w14:paraId="47BE3375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Calibri" w:hAnsi="Times New Roman" w:cs="Times New Roman"/>
                <w:lang w:val="lt-LT"/>
              </w:rPr>
            </w:pPr>
            <w:r w:rsidRPr="00BF65F0">
              <w:rPr>
                <w:rFonts w:ascii="Times New Roman" w:eastAsia="Calibri" w:hAnsi="Times New Roman" w:cs="Times New Roman"/>
                <w:lang w:val="lt-LT"/>
              </w:rPr>
              <w:t xml:space="preserve">Asmuo, atsakingas už korupcijos prevencijos ir kontrolės vykdymą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8DB67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Kasmet gruodžio mėn.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5FEB2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Papildoma informacija pacientams informaciniuose stenduose</w:t>
            </w:r>
          </w:p>
        </w:tc>
      </w:tr>
      <w:tr w:rsidR="00BF65F0" w:rsidRPr="00BF65F0" w14:paraId="683BFEE0" w14:textId="77777777" w:rsidTr="00BF65F0">
        <w:trPr>
          <w:gridBefore w:val="1"/>
          <w:gridAfter w:val="1"/>
          <w:wBefore w:w="7" w:type="dxa"/>
          <w:wAfter w:w="5" w:type="dxa"/>
          <w:tblCellSpacing w:w="15" w:type="dxa"/>
        </w:trPr>
        <w:tc>
          <w:tcPr>
            <w:tcW w:w="9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C449A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  <w:r w:rsidRPr="00BF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3 uždavinys</w:t>
            </w:r>
          </w:p>
          <w:p w14:paraId="2660BCE9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TEIKTI INFORMACIJĄ PACIENTAMS APIE GMP PASLAUGŲ TEIKIMO TVARKĄ</w:t>
            </w:r>
          </w:p>
        </w:tc>
      </w:tr>
      <w:tr w:rsidR="00BF65F0" w:rsidRPr="00BF65F0" w14:paraId="0012FE2C" w14:textId="77777777" w:rsidTr="00BF65F0">
        <w:trPr>
          <w:gridBefore w:val="1"/>
          <w:gridAfter w:val="1"/>
          <w:wBefore w:w="7" w:type="dxa"/>
          <w:wAfter w:w="5" w:type="dxa"/>
          <w:tblCellSpacing w:w="15" w:type="dxa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DB51C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8.</w:t>
            </w:r>
          </w:p>
          <w:p w14:paraId="0309D5EE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0CE60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Įstaigos pacientams teikti informaciją apie valstybės lėšomis apmokamas sveikatos priežiūros paslaugas ir apie mokamų paslaugų teikimo tvarką.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9F439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Calibri" w:hAnsi="Times New Roman" w:cs="Times New Roman"/>
                <w:lang w:val="lt-LT"/>
              </w:rPr>
              <w:t>Asmuo, atsakingas už korupcijos prevencijos ir kontrolės vykdymą</w:t>
            </w: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337AF3CB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Buhalteris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7785C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Nuolat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10B15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Informacijos apie nemokamas įstaigos paslaugas ir mokamų paslaugų teikimo tvarką teikimas įstaigos pacientams.</w:t>
            </w:r>
          </w:p>
        </w:tc>
      </w:tr>
      <w:tr w:rsidR="00BF65F0" w:rsidRPr="00BF65F0" w14:paraId="7D10C0D7" w14:textId="77777777" w:rsidTr="00BF65F0">
        <w:trPr>
          <w:gridBefore w:val="1"/>
          <w:gridAfter w:val="1"/>
          <w:wBefore w:w="7" w:type="dxa"/>
          <w:wAfter w:w="5" w:type="dxa"/>
          <w:tblCellSpacing w:w="15" w:type="dxa"/>
        </w:trPr>
        <w:tc>
          <w:tcPr>
            <w:tcW w:w="9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D93C8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4 uždavinys</w:t>
            </w:r>
          </w:p>
          <w:p w14:paraId="650B4988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DIDINTI VIEŠŲJŲ PIRKIMŲ ORGANIZAVIMO IR ATLIKIMO VIEŠUMĄ, SKAIDRUMĄ IR KONTROLĘ</w:t>
            </w:r>
          </w:p>
        </w:tc>
      </w:tr>
      <w:tr w:rsidR="00BF65F0" w:rsidRPr="00BF65F0" w14:paraId="7CBE26AA" w14:textId="77777777" w:rsidTr="00BF65F0">
        <w:trPr>
          <w:gridBefore w:val="1"/>
          <w:gridAfter w:val="1"/>
          <w:wBefore w:w="7" w:type="dxa"/>
          <w:wAfter w:w="5" w:type="dxa"/>
          <w:tblCellSpacing w:w="15" w:type="dxa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30187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E509E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Vaistinių preparatų ir kitos medicininės įrangos pirkimus organizuoti per Centrinę perkančiąją organizaciją ( CPO).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77631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Viešųjų pirkimų organizatoriai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E29DF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Nuolat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901FD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Pirkimų per CPO vykdymas.</w:t>
            </w:r>
          </w:p>
        </w:tc>
      </w:tr>
      <w:tr w:rsidR="00BF65F0" w:rsidRPr="00BF65F0" w14:paraId="52497F3D" w14:textId="77777777" w:rsidTr="00BF65F0">
        <w:trPr>
          <w:gridBefore w:val="1"/>
          <w:gridAfter w:val="1"/>
          <w:wBefore w:w="7" w:type="dxa"/>
          <w:wAfter w:w="5" w:type="dxa"/>
          <w:tblCellSpacing w:w="15" w:type="dxa"/>
        </w:trPr>
        <w:tc>
          <w:tcPr>
            <w:tcW w:w="9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E4D35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5 Uždavinys</w:t>
            </w:r>
          </w:p>
          <w:p w14:paraId="5C44B10F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rPr>
                <w:rFonts w:ascii="Times New Roman Bold" w:eastAsia="Times New Roman" w:hAnsi="Times New Roman Bold" w:cs="Times New Roman"/>
                <w:caps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 Bold" w:eastAsia="Times New Roman" w:hAnsi="Times New Roman Bold" w:cs="Times New Roman"/>
                <w:b/>
                <w:bCs/>
                <w:caps/>
                <w:sz w:val="24"/>
                <w:szCs w:val="24"/>
                <w:lang w:val="lt-LT" w:eastAsia="lt-LT"/>
              </w:rPr>
              <w:t>šviesti ir informuoti Visuomenę korupcijos prevencijos klausimais</w:t>
            </w:r>
          </w:p>
        </w:tc>
      </w:tr>
      <w:tr w:rsidR="00BF65F0" w:rsidRPr="00BF65F0" w14:paraId="62EA5705" w14:textId="77777777" w:rsidTr="00BF65F0">
        <w:trPr>
          <w:gridBefore w:val="1"/>
          <w:gridAfter w:val="1"/>
          <w:wBefore w:w="7" w:type="dxa"/>
          <w:wAfter w:w="5" w:type="dxa"/>
          <w:tblCellSpacing w:w="15" w:type="dxa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32B7D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83C91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 Visose  įstaigos informacijos skelbimo vietose bei interneto svetainėje skelbti informaciją apie atsakomybę už korupcinio pobūdžio teisės pažeidimus ir kur turi kreiptis asmuo, susidūręs su korupcinio pobūdžio veika</w:t>
            </w:r>
            <w:r w:rsidRPr="00BF6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85E91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Direktorius</w:t>
            </w:r>
          </w:p>
          <w:p w14:paraId="53E0BCFD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F075B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Nuolat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A18E9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Įstaigų informacijos skelbimo vietose bei interneto svetainėje paskelbta informacija apie atsakomybę už korupcinio pobūdžio teisės pažeidimus bei į kokią instituciją ir kokia tvarka asmuo gali kreiptis dėl korupcijos apraiškų.</w:t>
            </w:r>
          </w:p>
        </w:tc>
      </w:tr>
      <w:tr w:rsidR="00BF65F0" w:rsidRPr="00BF65F0" w14:paraId="71C582FF" w14:textId="77777777" w:rsidTr="00BF65F0">
        <w:trPr>
          <w:gridBefore w:val="1"/>
          <w:gridAfter w:val="1"/>
          <w:wBefore w:w="7" w:type="dxa"/>
          <w:wAfter w:w="5" w:type="dxa"/>
          <w:tblCellSpacing w:w="15" w:type="dxa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93361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11.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504E8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 </w:t>
            </w:r>
            <w:r w:rsidRPr="00BF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Įstaigos interneto svetainėje  skelbti ataskaitą apie įstaigos Korupcijos prevencijos programos įgyvendinimo priemonių plano vykdymą.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9E4A3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Calibri" w:hAnsi="Times New Roman" w:cs="Times New Roman"/>
                <w:lang w:val="lt-LT"/>
              </w:rPr>
              <w:t>Asmuo, atsakingas už korupcijos prevencijos ir kontrolės vykdymą</w:t>
            </w: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52F6F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Ataskaitą skelbti kas pusmetį, ne vėliau kaip iki kito  mėnesio 10 d.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996A8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Paskelbta ataskaita apie priemonių plano vykdymą.</w:t>
            </w:r>
          </w:p>
        </w:tc>
      </w:tr>
      <w:tr w:rsidR="00BF65F0" w:rsidRPr="00BF65F0" w14:paraId="043316C3" w14:textId="77777777" w:rsidTr="00BF65F0">
        <w:trPr>
          <w:gridBefore w:val="1"/>
          <w:gridAfter w:val="1"/>
          <w:wBefore w:w="7" w:type="dxa"/>
          <w:wAfter w:w="5" w:type="dxa"/>
          <w:tblCellSpacing w:w="15" w:type="dxa"/>
        </w:trPr>
        <w:tc>
          <w:tcPr>
            <w:tcW w:w="9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F53EB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6 uždavinys</w:t>
            </w:r>
          </w:p>
          <w:p w14:paraId="35832BC6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rPr>
                <w:rFonts w:ascii="Times New Roman Bold" w:eastAsia="Times New Roman" w:hAnsi="Times New Roman Bold" w:cs="Times New Roman"/>
                <w:caps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 Bold" w:eastAsia="Times New Roman" w:hAnsi="Times New Roman Bold" w:cs="Times New Roman"/>
                <w:b/>
                <w:bCs/>
                <w:caps/>
                <w:sz w:val="24"/>
                <w:szCs w:val="24"/>
                <w:lang w:val="lt-LT" w:eastAsia="lt-LT"/>
              </w:rPr>
              <w:t xml:space="preserve">Informuoti apie galimas korupcines veikas ir  nustatytus korupcijos ĮSTAIGOJE atvejus </w:t>
            </w:r>
          </w:p>
        </w:tc>
      </w:tr>
      <w:tr w:rsidR="00BF65F0" w:rsidRPr="00BF65F0" w14:paraId="50E25E10" w14:textId="77777777" w:rsidTr="00BF65F0">
        <w:trPr>
          <w:gridBefore w:val="1"/>
          <w:gridAfter w:val="1"/>
          <w:wBefore w:w="7" w:type="dxa"/>
          <w:wAfter w:w="5" w:type="dxa"/>
          <w:tblCellSpacing w:w="15" w:type="dxa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CE36C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12.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D82FF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 Įstaigoje gavus pranešimą apie galimą korupcinę veiką, nedelsiant informuoti įstaigos vadovą ir Specialiųjų tyrimų tarnybą įstaigos ir kituose teisės aktuose nustatytomis sąlygomis ir tvarka.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74589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Calibri" w:hAnsi="Times New Roman" w:cs="Times New Roman"/>
                <w:lang w:val="lt-LT"/>
              </w:rPr>
              <w:t>Asmuo, atsakingas už korupcijos prevencijos ir kontrolės vykdymą</w:t>
            </w: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34487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Gavus pranešimą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8CBE1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 Pateiktų pranešimų įstaigos vadovui ir perduotų pranešimų Specialiųjų tyrimų tarnybai skaičius.</w:t>
            </w:r>
          </w:p>
        </w:tc>
      </w:tr>
      <w:tr w:rsidR="00BF65F0" w:rsidRPr="00BF65F0" w14:paraId="018CEF4D" w14:textId="77777777" w:rsidTr="00BF65F0">
        <w:trPr>
          <w:gridBefore w:val="1"/>
          <w:gridAfter w:val="1"/>
          <w:wBefore w:w="7" w:type="dxa"/>
          <w:wAfter w:w="5" w:type="dxa"/>
          <w:tblCellSpacing w:w="15" w:type="dxa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F783D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13.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46944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Įstaigos interneto svetainėje skelbti informaciją apie įstaigos darbuotojams pareikštus įtarimus padarius korupcinio pobūdžio nusikalstamas veikas.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73CE1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Calibri" w:hAnsi="Times New Roman" w:cs="Times New Roman"/>
                <w:lang w:val="lt-LT"/>
              </w:rPr>
              <w:t>Asmuo, atsakingas už korupcijos prevencijos ir kontrolės vykdymą</w:t>
            </w: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7623A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Per 10 darbo dienų nuo informacijos apie darbuotojams pareikštus įtarimus padarius korupcinio pobūdžio nusikalstamas veikas  patvirtinimo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0006C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Paskelbtos  informacijos apie asmenis, kuriems buvo pateikti įtarimai padarius korupcinio pobūdžio nusikalstamas veikas, skaičius.</w:t>
            </w:r>
          </w:p>
        </w:tc>
      </w:tr>
      <w:tr w:rsidR="00BF65F0" w:rsidRPr="00BF65F0" w14:paraId="7D2286B8" w14:textId="77777777" w:rsidTr="00BF65F0">
        <w:trPr>
          <w:gridBefore w:val="1"/>
          <w:gridAfter w:val="1"/>
          <w:wBefore w:w="7" w:type="dxa"/>
          <w:wAfter w:w="5" w:type="dxa"/>
          <w:tblCellSpacing w:w="15" w:type="dxa"/>
        </w:trPr>
        <w:tc>
          <w:tcPr>
            <w:tcW w:w="9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51C11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7 uždavinys</w:t>
            </w:r>
          </w:p>
          <w:p w14:paraId="22D26968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SVEIKATOS SISTEMOS DARBUOTOJŲ MOKYMAI KORUPCIJOS PREVENCIJOS KLAUSIMAIS</w:t>
            </w:r>
          </w:p>
        </w:tc>
      </w:tr>
      <w:tr w:rsidR="00BF65F0" w:rsidRPr="00BF65F0" w14:paraId="41F7C22D" w14:textId="77777777" w:rsidTr="00BF65F0">
        <w:trPr>
          <w:gridBefore w:val="1"/>
          <w:gridAfter w:val="1"/>
          <w:wBefore w:w="7" w:type="dxa"/>
          <w:wAfter w:w="5" w:type="dxa"/>
          <w:tblCellSpacing w:w="15" w:type="dxa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7316D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14.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FE61C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Organizuoti  įstaigos darbuotojų mokymus korupcijos prevencijos klausimais (žinios apie korupcijos prevencijos priemones, jų taikymą, korupcinio pobūdžio nusikalstamas veikas, jų pobūdį bei atsakomybę).</w:t>
            </w: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B8CE7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Calibri" w:hAnsi="Times New Roman" w:cs="Times New Roman"/>
                <w:lang w:val="lt-LT"/>
              </w:rPr>
              <w:t>Asmuo, atsakingas už korupcijos prevencijos ir kontrolės vykdymą</w:t>
            </w: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92D65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 rečiau kaip 1 kartą per metus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F4D5D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Mokymus antikorupcijos tema išklausiusių įstaigos darbuotojų skaičius.</w:t>
            </w:r>
          </w:p>
        </w:tc>
      </w:tr>
      <w:tr w:rsidR="00BF65F0" w:rsidRPr="00BF65F0" w14:paraId="25CA88F2" w14:textId="77777777" w:rsidTr="00BF65F0">
        <w:trPr>
          <w:gridBefore w:val="1"/>
          <w:gridAfter w:val="1"/>
          <w:wBefore w:w="7" w:type="dxa"/>
          <w:wAfter w:w="5" w:type="dxa"/>
          <w:tblCellSpacing w:w="15" w:type="dxa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10692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60128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Peržiūrėti,esant reikalui papildyti  ir patvirtinti įstaigos Korupcijos prevencijos programos  įgyvendinimo 2020-2022m. priemonių planą.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72783" w14:textId="77777777" w:rsidR="00BF65F0" w:rsidRPr="00BF65F0" w:rsidRDefault="00BF65F0" w:rsidP="00BF65F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Direktorius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3871C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2020 m. gruodis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311B2" w14:textId="77777777" w:rsidR="00BF65F0" w:rsidRPr="00BF65F0" w:rsidRDefault="00BF65F0" w:rsidP="00BF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F65F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Peržiūrėtas  korupcijos prevencijos programos įgyvendinimo 2020-2022 m. priemonių planas.</w:t>
            </w:r>
          </w:p>
        </w:tc>
      </w:tr>
    </w:tbl>
    <w:p w14:paraId="4FA5F7B1" w14:textId="77777777" w:rsidR="00BF65F0" w:rsidRPr="00BF65F0" w:rsidRDefault="00BF65F0">
      <w:pPr>
        <w:rPr>
          <w:lang w:val="lt-LT"/>
        </w:rPr>
      </w:pPr>
    </w:p>
    <w:sectPr w:rsidR="00BF65F0" w:rsidRPr="00BF65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F0"/>
    <w:rsid w:val="00B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CAAB"/>
  <w15:chartTrackingRefBased/>
  <w15:docId w15:val="{5F4C18F0-1C23-4DB1-B4C6-A625B9AD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Puteliauskienė</dc:creator>
  <cp:keywords/>
  <dc:description/>
  <cp:lastModifiedBy>Rita Puteliauskienė</cp:lastModifiedBy>
  <cp:revision>1</cp:revision>
  <dcterms:created xsi:type="dcterms:W3CDTF">2022-09-12T12:09:00Z</dcterms:created>
  <dcterms:modified xsi:type="dcterms:W3CDTF">2022-09-12T12:09:00Z</dcterms:modified>
</cp:coreProperties>
</file>